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D5" w:rsidRPr="00B92CB9" w:rsidRDefault="00B87FF0" w:rsidP="00E863D5">
      <w:pPr>
        <w:spacing w:after="0" w:line="235" w:lineRule="auto"/>
        <w:ind w:left="482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Утвержден</w:t>
      </w:r>
    </w:p>
    <w:p w:rsidR="00E863D5" w:rsidRPr="00B92CB9" w:rsidRDefault="00E863D5" w:rsidP="00E863D5">
      <w:pPr>
        <w:spacing w:after="0" w:line="235" w:lineRule="auto"/>
        <w:ind w:left="4253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E863D5" w:rsidRPr="00B92CB9" w:rsidRDefault="00E863D5" w:rsidP="00E863D5">
      <w:pPr>
        <w:spacing w:after="0" w:line="235" w:lineRule="auto"/>
        <w:ind w:left="4253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92CB9">
        <w:rPr>
          <w:rFonts w:ascii="Times New Roman" w:hAnsi="Times New Roman" w:cs="Times New Roman"/>
          <w:kern w:val="2"/>
          <w:sz w:val="24"/>
          <w:szCs w:val="24"/>
        </w:rPr>
        <w:t>решением Совета депутатов</w:t>
      </w:r>
    </w:p>
    <w:p w:rsidR="00E863D5" w:rsidRPr="00B92CB9" w:rsidRDefault="00E863D5" w:rsidP="00E863D5">
      <w:pPr>
        <w:spacing w:after="0" w:line="235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B92CB9">
        <w:rPr>
          <w:rFonts w:ascii="Times New Roman" w:hAnsi="Times New Roman" w:cs="Times New Roman"/>
          <w:kern w:val="2"/>
          <w:sz w:val="24"/>
          <w:szCs w:val="24"/>
        </w:rPr>
        <w:t>городского округа Домодедово</w:t>
      </w:r>
    </w:p>
    <w:p w:rsidR="00E863D5" w:rsidRPr="00B92CB9" w:rsidRDefault="00E863D5" w:rsidP="00E863D5">
      <w:pPr>
        <w:spacing w:after="0" w:line="235" w:lineRule="auto"/>
        <w:ind w:left="4253"/>
        <w:jc w:val="right"/>
        <w:rPr>
          <w:kern w:val="2"/>
          <w:sz w:val="24"/>
          <w:szCs w:val="24"/>
        </w:rPr>
      </w:pPr>
      <w:r w:rsidRPr="00B92CB9">
        <w:rPr>
          <w:rFonts w:ascii="Times New Roman" w:hAnsi="Times New Roman" w:cs="Times New Roman"/>
          <w:kern w:val="2"/>
          <w:sz w:val="24"/>
          <w:szCs w:val="24"/>
        </w:rPr>
        <w:t>Московской области</w:t>
      </w:r>
      <w:r w:rsidRPr="00B92CB9">
        <w:rPr>
          <w:kern w:val="2"/>
          <w:sz w:val="24"/>
          <w:szCs w:val="24"/>
        </w:rPr>
        <w:t xml:space="preserve"> </w:t>
      </w:r>
    </w:p>
    <w:p w:rsidR="00360843" w:rsidRPr="00B92CB9" w:rsidRDefault="00365183" w:rsidP="00E863D5">
      <w:pPr>
        <w:spacing w:after="0" w:line="235" w:lineRule="auto"/>
        <w:ind w:left="4253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92CB9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8C2BD4">
        <w:rPr>
          <w:rFonts w:ascii="Times New Roman" w:hAnsi="Times New Roman" w:cs="Times New Roman"/>
          <w:kern w:val="2"/>
          <w:sz w:val="24"/>
          <w:szCs w:val="24"/>
        </w:rPr>
        <w:t>т «29</w:t>
      </w:r>
      <w:r w:rsidR="00360843" w:rsidRPr="00B92CB9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8C2BD4">
        <w:rPr>
          <w:rFonts w:ascii="Times New Roman" w:hAnsi="Times New Roman" w:cs="Times New Roman"/>
          <w:kern w:val="2"/>
          <w:sz w:val="24"/>
          <w:szCs w:val="24"/>
        </w:rPr>
        <w:t>04.</w:t>
      </w:r>
      <w:r w:rsidR="00360843" w:rsidRPr="00B92CB9">
        <w:rPr>
          <w:rFonts w:ascii="Times New Roman" w:hAnsi="Times New Roman" w:cs="Times New Roman"/>
          <w:kern w:val="2"/>
          <w:sz w:val="24"/>
          <w:szCs w:val="24"/>
        </w:rPr>
        <w:t>20</w:t>
      </w:r>
      <w:r w:rsidR="008C2BD4">
        <w:rPr>
          <w:rFonts w:ascii="Times New Roman" w:hAnsi="Times New Roman" w:cs="Times New Roman"/>
          <w:kern w:val="2"/>
          <w:sz w:val="24"/>
          <w:szCs w:val="24"/>
        </w:rPr>
        <w:t>25 года № 1-4/1553</w:t>
      </w:r>
    </w:p>
    <w:p w:rsidR="00E863D5" w:rsidRPr="00B92CB9" w:rsidRDefault="00E863D5" w:rsidP="00E863D5">
      <w:pPr>
        <w:spacing w:after="0" w:line="235" w:lineRule="auto"/>
        <w:ind w:left="4820"/>
        <w:jc w:val="right"/>
        <w:rPr>
          <w:i/>
          <w:kern w:val="2"/>
          <w:sz w:val="24"/>
          <w:szCs w:val="24"/>
        </w:rPr>
      </w:pPr>
    </w:p>
    <w:p w:rsidR="005B6633" w:rsidRPr="00B92CB9" w:rsidRDefault="005B6633" w:rsidP="00E863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7FF0" w:rsidRDefault="00B87FF0" w:rsidP="00625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B7" w:rsidRDefault="00625AB7" w:rsidP="00625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AB7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0A58E4" w:rsidRPr="00625AB7" w:rsidRDefault="00625AB7" w:rsidP="00625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AB7">
        <w:rPr>
          <w:rFonts w:ascii="Times New Roman" w:hAnsi="Times New Roman" w:cs="Times New Roman"/>
          <w:b/>
          <w:sz w:val="24"/>
          <w:szCs w:val="24"/>
        </w:rPr>
        <w:t>индикаторов риска нарушения обязательных требований, используемых для определения необходимости проведения внепланового контрольного (надзорного) мероприятия при осуществлении муниципального земельного контроля на территории городского округа Домодедово Московской области</w:t>
      </w:r>
    </w:p>
    <w:p w:rsidR="00625AB7" w:rsidRPr="00B92CB9" w:rsidRDefault="00625AB7" w:rsidP="0062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5AB7" w:rsidRDefault="00625AB7" w:rsidP="00625AB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A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Несоответствие площади используемого земельного участка, определенной в результате проведения мероприятий по контролю без взаимодействия с правообладателем земельного участка, площади земельного участка, сведения о которой содержатся в Едином государственном реестре недвижимости.</w:t>
      </w:r>
    </w:p>
    <w:p w:rsidR="00625AB7" w:rsidRDefault="00625AB7" w:rsidP="00625AB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правообладателем земельного участка,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 </w:t>
      </w:r>
      <w:proofErr w:type="spellStart"/>
      <w:r w:rsidRPr="00625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6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23.10.2020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625A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625AB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AB7" w:rsidRDefault="00625AB7" w:rsidP="00625AB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A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Несоответствие использования земельного участка, выявленное в результате проведения мероприятий по контролю без взаимодействия с правообладателем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625AB7" w:rsidRDefault="00625AB7" w:rsidP="00625AB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AB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правообладателем земельного участка,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625AB7" w:rsidRDefault="00625AB7" w:rsidP="00625AB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B2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эксплуатация на земельном участке специализированной техники, используемой для снятия и (или) перемещения плодородного слоя почвы.</w:t>
      </w:r>
    </w:p>
    <w:p w:rsidR="00625AB7" w:rsidRDefault="00625AB7" w:rsidP="00625AB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Признаки негативных процессов на земельном участке, влияющих </w:t>
      </w:r>
      <w:r w:rsidRPr="00625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625AB7" w:rsidRDefault="00625AB7" w:rsidP="00625AB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F0" w:rsidRDefault="00B87FF0" w:rsidP="00625AB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FF0" w:rsidRPr="00625AB7" w:rsidRDefault="00B87FF0" w:rsidP="00625AB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B7" w:rsidRDefault="00625AB7" w:rsidP="00625AB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A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Зарастание земель сельскохозяйственного назначения сорной растительностью и (или) древесно-кустарниковой растительностью (в том числе борщевиком Сосновского),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625AB7" w:rsidRDefault="00625AB7" w:rsidP="00625AB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AB7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гидротехническим сооружением</w:t>
      </w:r>
      <w:r w:rsidRPr="00625AB7">
        <w:rPr>
          <w:rFonts w:ascii="Times New Roman" w:eastAsia="Times New Roman" w:hAnsi="Times New Roman" w:cs="Times New Roman"/>
          <w:sz w:val="24"/>
          <w:szCs w:val="24"/>
          <w:lang w:eastAsia="ru-RU"/>
        </w:rPr>
        <w:t>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625AB7" w:rsidRPr="00625AB7" w:rsidRDefault="00625AB7" w:rsidP="00625AB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AB7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Наличие в Едином государственном реестре недвижимости информации о смене собственников земельных участков более одного раза в течение одного года.</w:t>
      </w:r>
    </w:p>
    <w:p w:rsidR="00625AB7" w:rsidRPr="00625AB7" w:rsidRDefault="00625AB7" w:rsidP="008D4E7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B92CB9" w:rsidSect="00360843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87" w:rsidRDefault="00922787" w:rsidP="008D4E74">
      <w:pPr>
        <w:spacing w:after="0" w:line="240" w:lineRule="auto"/>
      </w:pPr>
      <w:r>
        <w:separator/>
      </w:r>
    </w:p>
  </w:endnote>
  <w:endnote w:type="continuationSeparator" w:id="0">
    <w:p w:rsidR="00922787" w:rsidRDefault="00922787" w:rsidP="008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7434"/>
      <w:docPartObj>
        <w:docPartGallery w:val="Page Numbers (Bottom of Page)"/>
        <w:docPartUnique/>
      </w:docPartObj>
    </w:sdtPr>
    <w:sdtEndPr/>
    <w:sdtContent>
      <w:p w:rsidR="00647F21" w:rsidRDefault="00647F2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BD4">
          <w:rPr>
            <w:noProof/>
          </w:rPr>
          <w:t>2</w:t>
        </w:r>
        <w:r>
          <w:fldChar w:fldCharType="end"/>
        </w:r>
      </w:p>
    </w:sdtContent>
  </w:sdt>
  <w:p w:rsidR="00647F21" w:rsidRDefault="00647F2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87" w:rsidRDefault="00922787" w:rsidP="008D4E74">
      <w:pPr>
        <w:spacing w:after="0" w:line="240" w:lineRule="auto"/>
      </w:pPr>
      <w:r>
        <w:separator/>
      </w:r>
    </w:p>
  </w:footnote>
  <w:footnote w:type="continuationSeparator" w:id="0">
    <w:p w:rsidR="00922787" w:rsidRDefault="00922787" w:rsidP="008D4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9"/>
    <w:rsid w:val="000A58E4"/>
    <w:rsid w:val="000D7832"/>
    <w:rsid w:val="001234C0"/>
    <w:rsid w:val="00132483"/>
    <w:rsid w:val="002B7B2B"/>
    <w:rsid w:val="00360843"/>
    <w:rsid w:val="00365183"/>
    <w:rsid w:val="003A6A23"/>
    <w:rsid w:val="003D4DB2"/>
    <w:rsid w:val="00402EB1"/>
    <w:rsid w:val="00442113"/>
    <w:rsid w:val="004439F8"/>
    <w:rsid w:val="00482C70"/>
    <w:rsid w:val="00484BA9"/>
    <w:rsid w:val="004978E1"/>
    <w:rsid w:val="004C76BB"/>
    <w:rsid w:val="00517A71"/>
    <w:rsid w:val="005B6633"/>
    <w:rsid w:val="005D6CED"/>
    <w:rsid w:val="005D6FEB"/>
    <w:rsid w:val="00625AB7"/>
    <w:rsid w:val="00647F21"/>
    <w:rsid w:val="00654DEC"/>
    <w:rsid w:val="00682B85"/>
    <w:rsid w:val="006F41E5"/>
    <w:rsid w:val="00717971"/>
    <w:rsid w:val="00773A21"/>
    <w:rsid w:val="008150D6"/>
    <w:rsid w:val="00837259"/>
    <w:rsid w:val="00843161"/>
    <w:rsid w:val="00895F67"/>
    <w:rsid w:val="008C2BD4"/>
    <w:rsid w:val="008D4E74"/>
    <w:rsid w:val="00914A53"/>
    <w:rsid w:val="00922787"/>
    <w:rsid w:val="009B36E1"/>
    <w:rsid w:val="00A257F1"/>
    <w:rsid w:val="00B16F8A"/>
    <w:rsid w:val="00B83AE0"/>
    <w:rsid w:val="00B87FF0"/>
    <w:rsid w:val="00B92589"/>
    <w:rsid w:val="00B92CB9"/>
    <w:rsid w:val="00BA53DE"/>
    <w:rsid w:val="00C11396"/>
    <w:rsid w:val="00C97194"/>
    <w:rsid w:val="00CB2F1A"/>
    <w:rsid w:val="00CD54AE"/>
    <w:rsid w:val="00D15F00"/>
    <w:rsid w:val="00D54B77"/>
    <w:rsid w:val="00D86127"/>
    <w:rsid w:val="00E81041"/>
    <w:rsid w:val="00E863D5"/>
    <w:rsid w:val="00F038B7"/>
    <w:rsid w:val="00F1015F"/>
    <w:rsid w:val="00F14E49"/>
    <w:rsid w:val="00F220C5"/>
    <w:rsid w:val="00F57784"/>
    <w:rsid w:val="00FA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065E"/>
  <w15:docId w15:val="{697038BE-F39B-40E7-9879-541622DA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BA9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8D4E7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D4E7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D4E74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84316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4316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4316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6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0843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8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82B85"/>
  </w:style>
  <w:style w:type="paragraph" w:styleId="ae">
    <w:name w:val="footer"/>
    <w:basedOn w:val="a"/>
    <w:link w:val="af"/>
    <w:uiPriority w:val="99"/>
    <w:unhideWhenUsed/>
    <w:rsid w:val="0068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B85"/>
  </w:style>
  <w:style w:type="paragraph" w:styleId="af0">
    <w:name w:val="List Paragraph"/>
    <w:basedOn w:val="a"/>
    <w:uiPriority w:val="34"/>
    <w:qFormat/>
    <w:rsid w:val="0062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51019-2E56-4CB0-A5AE-969D5485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 Евгений Анатольевич</dc:creator>
  <cp:lastModifiedBy>Коняева Л.А.</cp:lastModifiedBy>
  <cp:revision>3</cp:revision>
  <cp:lastPrinted>2021-12-07T07:10:00Z</cp:lastPrinted>
  <dcterms:created xsi:type="dcterms:W3CDTF">2025-04-22T13:39:00Z</dcterms:created>
  <dcterms:modified xsi:type="dcterms:W3CDTF">2025-04-29T11:31:00Z</dcterms:modified>
</cp:coreProperties>
</file>